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28" w:rsidRPr="00943665" w:rsidRDefault="005675E3" w:rsidP="00906E28">
      <w:pPr>
        <w:spacing w:after="0" w:line="240" w:lineRule="auto"/>
        <w:rPr>
          <w:rFonts w:ascii="Times New Roman" w:hAnsi="Times New Roman"/>
        </w:rPr>
      </w:pPr>
      <w:r w:rsidRPr="00943665">
        <w:rPr>
          <w:rFonts w:ascii="Times New Roman" w:hAnsi="Times New Roman"/>
        </w:rPr>
        <w:t xml:space="preserve">CIRCOLARE   N.  </w:t>
      </w:r>
      <w:proofErr w:type="gramStart"/>
      <w:r w:rsidR="00710821" w:rsidRPr="00710821">
        <w:rPr>
          <w:rFonts w:ascii="Times New Roman" w:hAnsi="Times New Roman"/>
        </w:rPr>
        <w:t>177</w:t>
      </w:r>
      <w:r w:rsidR="005B75D2">
        <w:rPr>
          <w:rFonts w:ascii="Times New Roman" w:hAnsi="Times New Roman"/>
        </w:rPr>
        <w:t xml:space="preserve"> </w:t>
      </w:r>
      <w:r w:rsidR="00ED58BB" w:rsidRPr="00943665">
        <w:rPr>
          <w:rFonts w:ascii="Times New Roman" w:hAnsi="Times New Roman"/>
        </w:rPr>
        <w:t xml:space="preserve"> </w:t>
      </w:r>
      <w:r w:rsidR="00256576">
        <w:rPr>
          <w:rFonts w:ascii="Times New Roman" w:hAnsi="Times New Roman"/>
        </w:rPr>
        <w:t>A</w:t>
      </w:r>
      <w:proofErr w:type="gramEnd"/>
      <w:r w:rsidR="00256576">
        <w:rPr>
          <w:rFonts w:ascii="Times New Roman" w:hAnsi="Times New Roman"/>
        </w:rPr>
        <w:t>/</w:t>
      </w:r>
      <w:r w:rsidRPr="00943665">
        <w:rPr>
          <w:rFonts w:ascii="Times New Roman" w:hAnsi="Times New Roman"/>
        </w:rPr>
        <w:t>L</w:t>
      </w:r>
      <w:r w:rsidRPr="00943665">
        <w:rPr>
          <w:rFonts w:ascii="Times New Roman" w:hAnsi="Times New Roman"/>
        </w:rPr>
        <w:tab/>
      </w:r>
      <w:r w:rsidRPr="00943665">
        <w:rPr>
          <w:rFonts w:ascii="Times New Roman" w:hAnsi="Times New Roman"/>
        </w:rPr>
        <w:tab/>
      </w:r>
      <w:r w:rsidRPr="00943665">
        <w:rPr>
          <w:rFonts w:ascii="Times New Roman" w:hAnsi="Times New Roman"/>
        </w:rPr>
        <w:tab/>
      </w:r>
      <w:r w:rsidRPr="00943665">
        <w:rPr>
          <w:rFonts w:ascii="Times New Roman" w:hAnsi="Times New Roman"/>
        </w:rPr>
        <w:tab/>
      </w:r>
      <w:r w:rsidR="00943665">
        <w:rPr>
          <w:rFonts w:ascii="Times New Roman" w:hAnsi="Times New Roman"/>
        </w:rPr>
        <w:t xml:space="preserve">          </w:t>
      </w:r>
      <w:r w:rsidRPr="00943665">
        <w:rPr>
          <w:rFonts w:ascii="Times New Roman" w:hAnsi="Times New Roman"/>
        </w:rPr>
        <w:tab/>
      </w:r>
      <w:r w:rsidRPr="00943665">
        <w:rPr>
          <w:rFonts w:ascii="Times New Roman" w:hAnsi="Times New Roman"/>
        </w:rPr>
        <w:tab/>
        <w:t xml:space="preserve">   </w:t>
      </w:r>
      <w:r w:rsidR="00661E23" w:rsidRPr="00943665">
        <w:rPr>
          <w:rFonts w:ascii="Times New Roman" w:hAnsi="Times New Roman"/>
        </w:rPr>
        <w:t xml:space="preserve">  </w:t>
      </w:r>
      <w:r w:rsidR="00CC2F68" w:rsidRPr="00943665">
        <w:rPr>
          <w:rFonts w:ascii="Times New Roman" w:hAnsi="Times New Roman"/>
        </w:rPr>
        <w:t xml:space="preserve"> </w:t>
      </w:r>
      <w:r w:rsidR="00661E23" w:rsidRPr="00943665">
        <w:rPr>
          <w:rFonts w:ascii="Times New Roman" w:hAnsi="Times New Roman"/>
        </w:rPr>
        <w:t xml:space="preserve"> </w:t>
      </w:r>
      <w:r w:rsidR="00007154" w:rsidRPr="00943665">
        <w:rPr>
          <w:rFonts w:ascii="Times New Roman" w:hAnsi="Times New Roman"/>
        </w:rPr>
        <w:t xml:space="preserve">  </w:t>
      </w:r>
      <w:r w:rsidR="00710821">
        <w:rPr>
          <w:rFonts w:ascii="Times New Roman" w:hAnsi="Times New Roman"/>
        </w:rPr>
        <w:t xml:space="preserve">                  </w:t>
      </w:r>
      <w:r w:rsidR="000F4BD1">
        <w:rPr>
          <w:rFonts w:ascii="Times New Roman" w:hAnsi="Times New Roman"/>
        </w:rPr>
        <w:t xml:space="preserve"> </w:t>
      </w:r>
      <w:r w:rsidR="00661E23" w:rsidRPr="00943665">
        <w:rPr>
          <w:rFonts w:ascii="Times New Roman" w:hAnsi="Times New Roman"/>
        </w:rPr>
        <w:t>Locorotondo,</w:t>
      </w:r>
      <w:r w:rsidR="00E2043B">
        <w:rPr>
          <w:rFonts w:ascii="Times New Roman" w:hAnsi="Times New Roman"/>
        </w:rPr>
        <w:t xml:space="preserve"> </w:t>
      </w:r>
      <w:r w:rsidR="00710821">
        <w:rPr>
          <w:rFonts w:ascii="Times New Roman" w:hAnsi="Times New Roman"/>
        </w:rPr>
        <w:t>30 maggio</w:t>
      </w:r>
      <w:r w:rsidR="00661E23" w:rsidRPr="00943665">
        <w:rPr>
          <w:rFonts w:ascii="Times New Roman" w:hAnsi="Times New Roman"/>
        </w:rPr>
        <w:t xml:space="preserve"> </w:t>
      </w:r>
      <w:r w:rsidRPr="00943665">
        <w:rPr>
          <w:rFonts w:ascii="Times New Roman" w:hAnsi="Times New Roman"/>
        </w:rPr>
        <w:t>20</w:t>
      </w:r>
      <w:r w:rsidR="007D247B">
        <w:rPr>
          <w:rFonts w:ascii="Times New Roman" w:hAnsi="Times New Roman"/>
        </w:rPr>
        <w:t>20</w:t>
      </w:r>
      <w:r w:rsidRPr="00943665">
        <w:rPr>
          <w:rFonts w:ascii="Times New Roman" w:hAnsi="Times New Roman"/>
        </w:rPr>
        <w:t xml:space="preserve"> </w:t>
      </w:r>
    </w:p>
    <w:p w:rsidR="00ED58BB" w:rsidRPr="00906E28" w:rsidRDefault="00ED58BB" w:rsidP="00906E28">
      <w:pPr>
        <w:spacing w:after="0" w:line="240" w:lineRule="auto"/>
        <w:rPr>
          <w:rFonts w:ascii="Times New Roman" w:hAnsi="Times New Roman"/>
          <w:sz w:val="24"/>
        </w:rPr>
      </w:pPr>
    </w:p>
    <w:p w:rsidR="005675E3" w:rsidRPr="0074454F" w:rsidRDefault="005675E3" w:rsidP="00906E28">
      <w:pPr>
        <w:spacing w:after="0" w:line="240" w:lineRule="auto"/>
        <w:ind w:left="5664" w:firstLine="708"/>
        <w:jc w:val="right"/>
        <w:rPr>
          <w:rFonts w:ascii="Times New Roman" w:hAnsi="Times New Roman"/>
          <w:b/>
        </w:rPr>
      </w:pPr>
      <w:r w:rsidRPr="0074454F">
        <w:rPr>
          <w:rFonts w:ascii="Times New Roman" w:hAnsi="Times New Roman"/>
          <w:b/>
        </w:rPr>
        <w:t>Ai Sigg. Docenti</w:t>
      </w:r>
    </w:p>
    <w:p w:rsidR="005675E3" w:rsidRDefault="00DA06F0" w:rsidP="005675E3">
      <w:pPr>
        <w:spacing w:after="0" w:line="240" w:lineRule="auto"/>
        <w:ind w:left="5664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 personale educativo</w:t>
      </w:r>
    </w:p>
    <w:p w:rsidR="00F6612F" w:rsidRDefault="00DA06F0" w:rsidP="00906E28">
      <w:pPr>
        <w:spacing w:after="0" w:line="240" w:lineRule="auto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 genitori e agli alunni</w:t>
      </w:r>
    </w:p>
    <w:p w:rsidR="00F2590E" w:rsidRPr="0074454F" w:rsidRDefault="00F2590E" w:rsidP="00906E28">
      <w:pPr>
        <w:spacing w:after="0" w:line="240" w:lineRule="auto"/>
        <w:ind w:left="566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 personale ATA</w:t>
      </w:r>
    </w:p>
    <w:p w:rsidR="005675E3" w:rsidRPr="0074454F" w:rsidRDefault="005675E3" w:rsidP="005675E3">
      <w:pPr>
        <w:spacing w:after="0" w:line="240" w:lineRule="auto"/>
        <w:jc w:val="right"/>
        <w:rPr>
          <w:rFonts w:ascii="Times New Roman" w:hAnsi="Times New Roman"/>
        </w:rPr>
      </w:pP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="00F2590E">
        <w:rPr>
          <w:rFonts w:ascii="Times New Roman" w:hAnsi="Times New Roman"/>
          <w:b/>
        </w:rPr>
        <w:t xml:space="preserve">Alla </w:t>
      </w:r>
      <w:r w:rsidRPr="0074454F">
        <w:rPr>
          <w:rFonts w:ascii="Times New Roman" w:hAnsi="Times New Roman"/>
          <w:b/>
        </w:rPr>
        <w:t>D.S.G.A.</w:t>
      </w:r>
    </w:p>
    <w:p w:rsidR="00906E28" w:rsidRPr="0074454F" w:rsidRDefault="005675E3" w:rsidP="00906E28">
      <w:pPr>
        <w:spacing w:after="0" w:line="240" w:lineRule="auto"/>
        <w:jc w:val="right"/>
        <w:rPr>
          <w:rFonts w:ascii="Times New Roman" w:hAnsi="Times New Roman"/>
        </w:rPr>
      </w:pP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Pr="0074454F">
        <w:rPr>
          <w:rFonts w:ascii="Times New Roman" w:hAnsi="Times New Roman"/>
        </w:rPr>
        <w:tab/>
      </w:r>
      <w:r w:rsidR="00906E28" w:rsidRPr="0074454F">
        <w:rPr>
          <w:rFonts w:ascii="Times New Roman" w:hAnsi="Times New Roman"/>
        </w:rPr>
        <w:t xml:space="preserve">Loro Sedi </w:t>
      </w:r>
    </w:p>
    <w:p w:rsidR="00906E28" w:rsidRDefault="00906E28" w:rsidP="00906E2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06E28">
        <w:rPr>
          <w:rFonts w:ascii="Times New Roman" w:hAnsi="Times New Roman"/>
          <w:sz w:val="24"/>
        </w:rPr>
        <w:t>Al sito web della scuola</w:t>
      </w:r>
    </w:p>
    <w:p w:rsidR="00F2590E" w:rsidRPr="00906E28" w:rsidRDefault="00F2590E" w:rsidP="00906E2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906E28" w:rsidRDefault="005675E3" w:rsidP="00906E28">
      <w:pPr>
        <w:spacing w:after="0" w:line="240" w:lineRule="auto"/>
        <w:rPr>
          <w:rFonts w:ascii="Times New Roman" w:hAnsi="Times New Roman"/>
          <w:sz w:val="24"/>
        </w:rPr>
      </w:pPr>
      <w:r w:rsidRPr="0074454F">
        <w:rPr>
          <w:rFonts w:ascii="Times New Roman" w:hAnsi="Times New Roman"/>
          <w:b/>
          <w:sz w:val="24"/>
        </w:rPr>
        <w:t>Oggetto</w:t>
      </w:r>
      <w:r w:rsidRPr="0074454F">
        <w:rPr>
          <w:rFonts w:ascii="Times New Roman" w:hAnsi="Times New Roman"/>
          <w:sz w:val="24"/>
        </w:rPr>
        <w:t xml:space="preserve">: </w:t>
      </w:r>
      <w:r w:rsidR="00EA217A">
        <w:rPr>
          <w:rFonts w:ascii="Times New Roman" w:hAnsi="Times New Roman"/>
          <w:sz w:val="24"/>
        </w:rPr>
        <w:t xml:space="preserve">Sospensione attività didattiche </w:t>
      </w:r>
      <w:r w:rsidR="00710821">
        <w:rPr>
          <w:rFonts w:ascii="Times New Roman" w:hAnsi="Times New Roman"/>
          <w:sz w:val="24"/>
        </w:rPr>
        <w:t>a distanza</w:t>
      </w:r>
    </w:p>
    <w:p w:rsidR="00943665" w:rsidRDefault="00943665" w:rsidP="00906E28">
      <w:pPr>
        <w:spacing w:after="0" w:line="240" w:lineRule="auto"/>
        <w:rPr>
          <w:rFonts w:ascii="Times New Roman" w:hAnsi="Times New Roman"/>
          <w:sz w:val="24"/>
        </w:rPr>
      </w:pPr>
    </w:p>
    <w:p w:rsidR="00710821" w:rsidRDefault="00710821" w:rsidP="00036C63">
      <w:pPr>
        <w:spacing w:after="0" w:line="240" w:lineRule="auto"/>
        <w:ind w:left="5664"/>
        <w:rPr>
          <w:rFonts w:ascii="Times New Roman" w:hAnsi="Times New Roman"/>
          <w:bCs/>
          <w:i/>
          <w:sz w:val="24"/>
        </w:rPr>
      </w:pPr>
    </w:p>
    <w:p w:rsidR="00710821" w:rsidRDefault="00710821" w:rsidP="00710821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Si comunica che, conformemente a quanto previsto dal calendario regionale, in data 1 giugno 2020 le attività didattiche a distanza sono sospese.</w:t>
      </w:r>
    </w:p>
    <w:p w:rsidR="00710821" w:rsidRDefault="00710821" w:rsidP="00710821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710821" w:rsidRPr="00710821" w:rsidRDefault="00710821" w:rsidP="00710821">
      <w:pPr>
        <w:spacing w:after="0" w:line="240" w:lineRule="auto"/>
        <w:rPr>
          <w:rFonts w:ascii="Times New Roman" w:hAnsi="Times New Roman"/>
          <w:bCs/>
          <w:sz w:val="24"/>
        </w:rPr>
      </w:pPr>
    </w:p>
    <w:p w:rsidR="00710821" w:rsidRPr="00710821" w:rsidRDefault="00710821" w:rsidP="00710821">
      <w:pPr>
        <w:spacing w:after="0" w:line="240" w:lineRule="auto"/>
        <w:ind w:left="566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</w:t>
      </w:r>
      <w:r w:rsidRPr="00710821">
        <w:rPr>
          <w:rFonts w:ascii="Times New Roman" w:hAnsi="Times New Roman"/>
          <w:bCs/>
          <w:sz w:val="24"/>
        </w:rPr>
        <w:t xml:space="preserve">F.to: Il Dirigente scolastico </w:t>
      </w:r>
    </w:p>
    <w:p w:rsidR="00710821" w:rsidRPr="00710821" w:rsidRDefault="00710821" w:rsidP="00710821">
      <w:pPr>
        <w:spacing w:after="0" w:line="240" w:lineRule="auto"/>
        <w:ind w:left="566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 </w:t>
      </w:r>
      <w:r w:rsidRPr="00710821">
        <w:rPr>
          <w:rFonts w:ascii="Times New Roman" w:hAnsi="Times New Roman"/>
          <w:bCs/>
          <w:sz w:val="24"/>
        </w:rPr>
        <w:t xml:space="preserve">Prof.ssa </w:t>
      </w:r>
      <w:proofErr w:type="spellStart"/>
      <w:r w:rsidRPr="00710821">
        <w:rPr>
          <w:rFonts w:ascii="Times New Roman" w:hAnsi="Times New Roman"/>
          <w:bCs/>
          <w:sz w:val="24"/>
        </w:rPr>
        <w:t>Angelinda</w:t>
      </w:r>
      <w:proofErr w:type="spellEnd"/>
      <w:r w:rsidRPr="00710821">
        <w:rPr>
          <w:rFonts w:ascii="Times New Roman" w:hAnsi="Times New Roman"/>
          <w:bCs/>
          <w:sz w:val="24"/>
        </w:rPr>
        <w:t xml:space="preserve"> </w:t>
      </w:r>
      <w:proofErr w:type="spellStart"/>
      <w:r w:rsidRPr="00710821">
        <w:rPr>
          <w:rFonts w:ascii="Times New Roman" w:hAnsi="Times New Roman"/>
          <w:bCs/>
          <w:sz w:val="24"/>
        </w:rPr>
        <w:t>Griseta</w:t>
      </w:r>
      <w:proofErr w:type="spellEnd"/>
      <w:r w:rsidRPr="00710821">
        <w:rPr>
          <w:rFonts w:ascii="Times New Roman" w:hAnsi="Times New Roman"/>
          <w:bCs/>
          <w:sz w:val="24"/>
        </w:rPr>
        <w:t xml:space="preserve"> </w:t>
      </w:r>
    </w:p>
    <w:p w:rsidR="00710821" w:rsidRPr="00710821" w:rsidRDefault="00710821" w:rsidP="00710821">
      <w:pPr>
        <w:spacing w:after="0" w:line="240" w:lineRule="auto"/>
        <w:ind w:left="5664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           </w:t>
      </w:r>
      <w:bookmarkStart w:id="0" w:name="_GoBack"/>
      <w:bookmarkEnd w:id="0"/>
      <w:r w:rsidRPr="00710821">
        <w:rPr>
          <w:rFonts w:ascii="Times New Roman" w:hAnsi="Times New Roman"/>
          <w:bCs/>
          <w:sz w:val="24"/>
        </w:rPr>
        <w:t>(Firma autografa sostituita a mezzo</w:t>
      </w:r>
    </w:p>
    <w:p w:rsidR="005432A5" w:rsidRPr="00710821" w:rsidRDefault="00710821" w:rsidP="00710821">
      <w:pPr>
        <w:spacing w:after="0" w:line="240" w:lineRule="auto"/>
        <w:ind w:left="5664"/>
        <w:rPr>
          <w:rFonts w:ascii="Times New Roman" w:hAnsi="Times New Roman"/>
          <w:bCs/>
          <w:sz w:val="24"/>
        </w:rPr>
      </w:pPr>
      <w:r w:rsidRPr="00710821">
        <w:rPr>
          <w:rFonts w:ascii="Times New Roman" w:hAnsi="Times New Roman"/>
          <w:bCs/>
          <w:sz w:val="24"/>
        </w:rPr>
        <w:t xml:space="preserve"> stampa ex art. 3 c. 2 d. </w:t>
      </w:r>
      <w:proofErr w:type="spellStart"/>
      <w:r w:rsidRPr="00710821">
        <w:rPr>
          <w:rFonts w:ascii="Times New Roman" w:hAnsi="Times New Roman"/>
          <w:bCs/>
          <w:sz w:val="24"/>
        </w:rPr>
        <w:t>lgs</w:t>
      </w:r>
      <w:proofErr w:type="spellEnd"/>
      <w:r w:rsidRPr="00710821">
        <w:rPr>
          <w:rFonts w:ascii="Times New Roman" w:hAnsi="Times New Roman"/>
          <w:bCs/>
          <w:sz w:val="24"/>
        </w:rPr>
        <w:t xml:space="preserve"> n. 39/93)</w:t>
      </w:r>
    </w:p>
    <w:sectPr w:rsidR="005432A5" w:rsidRPr="00710821" w:rsidSect="00B046F0">
      <w:headerReference w:type="default" r:id="rId8"/>
      <w:footerReference w:type="default" r:id="rId9"/>
      <w:pgSz w:w="11907" w:h="16840" w:code="9"/>
      <w:pgMar w:top="3372" w:right="567" w:bottom="567" w:left="567" w:header="794" w:footer="10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2F" w:rsidRDefault="001E2B2F" w:rsidP="009D049B">
      <w:pPr>
        <w:spacing w:after="0" w:line="240" w:lineRule="auto"/>
      </w:pPr>
      <w:r>
        <w:separator/>
      </w:r>
    </w:p>
  </w:endnote>
  <w:endnote w:type="continuationSeparator" w:id="0">
    <w:p w:rsidR="001E2B2F" w:rsidRDefault="001E2B2F" w:rsidP="009D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right" w:tblpY="13065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60"/>
      <w:gridCol w:w="748"/>
      <w:gridCol w:w="3345"/>
      <w:gridCol w:w="1134"/>
      <w:gridCol w:w="160"/>
      <w:gridCol w:w="734"/>
      <w:gridCol w:w="2060"/>
    </w:tblGrid>
    <w:tr w:rsidR="00F67CDD" w:rsidRPr="00B04259" w:rsidTr="009D049B">
      <w:trPr>
        <w:trHeight w:val="683"/>
      </w:trPr>
      <w:tc>
        <w:tcPr>
          <w:tcW w:w="1204" w:type="dxa"/>
          <w:tcBorders>
            <w:top w:val="single" w:sz="12" w:space="0" w:color="F79646"/>
          </w:tcBorders>
        </w:tcPr>
        <w:p w:rsidR="00F67CDD" w:rsidRPr="00A730ED" w:rsidRDefault="00F67CDD" w:rsidP="009D049B">
          <w:pPr>
            <w:spacing w:after="0" w:line="240" w:lineRule="auto"/>
            <w:jc w:val="both"/>
            <w:rPr>
              <w:b/>
              <w:sz w:val="16"/>
              <w:szCs w:val="16"/>
            </w:rPr>
          </w:pPr>
          <w:r w:rsidRPr="00A730ED">
            <w:rPr>
              <w:b/>
              <w:sz w:val="16"/>
              <w:szCs w:val="16"/>
            </w:rPr>
            <w:t>Sede centrale:</w:t>
          </w:r>
        </w:p>
        <w:p w:rsidR="00F67CDD" w:rsidRPr="00A730ED" w:rsidRDefault="00F67CDD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Sede</w:t>
          </w:r>
          <w:r w:rsidRPr="00A730ED">
            <w:rPr>
              <w:b/>
              <w:sz w:val="16"/>
              <w:szCs w:val="16"/>
            </w:rPr>
            <w:t xml:space="preserve"> associat</w:t>
          </w:r>
          <w:r>
            <w:rPr>
              <w:b/>
              <w:sz w:val="16"/>
              <w:szCs w:val="16"/>
            </w:rPr>
            <w:t>a</w:t>
          </w:r>
          <w:r w:rsidRPr="00A730ED">
            <w:rPr>
              <w:b/>
              <w:sz w:val="16"/>
              <w:szCs w:val="16"/>
            </w:rPr>
            <w:t>:</w:t>
          </w:r>
        </w:p>
      </w:tc>
      <w:tc>
        <w:tcPr>
          <w:tcW w:w="160" w:type="dxa"/>
          <w:tcBorders>
            <w:top w:val="single" w:sz="12" w:space="0" w:color="F79646"/>
          </w:tcBorders>
        </w:tcPr>
        <w:p w:rsidR="00F67CDD" w:rsidRPr="003B50B1" w:rsidRDefault="00F67CDD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5227" w:type="dxa"/>
          <w:gridSpan w:val="3"/>
          <w:tcBorders>
            <w:top w:val="single" w:sz="12" w:space="0" w:color="F79646"/>
          </w:tcBorders>
        </w:tcPr>
        <w:p w:rsidR="00F67CDD" w:rsidRDefault="00F67CDD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 w:rsidRPr="003B50B1">
            <w:rPr>
              <w:sz w:val="16"/>
              <w:szCs w:val="16"/>
            </w:rPr>
            <w:t>Via Cisternino, n° 284 – 70010 Locorotondo (BA)</w:t>
          </w:r>
          <w:r>
            <w:rPr>
              <w:sz w:val="16"/>
              <w:szCs w:val="16"/>
            </w:rPr>
            <w:t xml:space="preserve"> – Tel./Fax 080 431.10.11</w:t>
          </w:r>
        </w:p>
        <w:p w:rsidR="00F67CDD" w:rsidRDefault="00F67CDD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>
            <w:rPr>
              <w:sz w:val="16"/>
              <w:szCs w:val="16"/>
            </w:rPr>
            <w:t>Via Ten. O. Gigante, n° 14 – 70011 Alberobello (BA) – Tel./Fax 080 432.10.24</w:t>
          </w:r>
        </w:p>
        <w:p w:rsidR="00F67CDD" w:rsidRPr="003B50B1" w:rsidRDefault="00F67CDD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160" w:type="dxa"/>
          <w:tcBorders>
            <w:top w:val="single" w:sz="12" w:space="0" w:color="F79646"/>
          </w:tcBorders>
        </w:tcPr>
        <w:p w:rsidR="00F67CDD" w:rsidRPr="003B50B1" w:rsidRDefault="00F67CDD" w:rsidP="009D049B">
          <w:pPr>
            <w:spacing w:after="0" w:line="240" w:lineRule="auto"/>
            <w:jc w:val="both"/>
            <w:rPr>
              <w:sz w:val="16"/>
              <w:szCs w:val="16"/>
            </w:rPr>
          </w:pPr>
        </w:p>
      </w:tc>
      <w:tc>
        <w:tcPr>
          <w:tcW w:w="734" w:type="dxa"/>
          <w:tcBorders>
            <w:top w:val="single" w:sz="12" w:space="0" w:color="F79646"/>
            <w:left w:val="nil"/>
          </w:tcBorders>
        </w:tcPr>
        <w:p w:rsidR="00F67CDD" w:rsidRDefault="00F67CDD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Website</w:t>
          </w:r>
          <w:r w:rsidRPr="00B04259">
            <w:rPr>
              <w:sz w:val="16"/>
              <w:szCs w:val="16"/>
            </w:rPr>
            <w:t xml:space="preserve">: </w:t>
          </w:r>
          <w:r w:rsidRPr="00B04259">
            <w:rPr>
              <w:b/>
              <w:sz w:val="16"/>
              <w:szCs w:val="16"/>
            </w:rPr>
            <w:t>E-mail:</w:t>
          </w:r>
          <w:r w:rsidRPr="00B04259">
            <w:rPr>
              <w:sz w:val="16"/>
              <w:szCs w:val="16"/>
            </w:rPr>
            <w:t xml:space="preserve">        </w:t>
          </w:r>
        </w:p>
        <w:p w:rsidR="00F67CDD" w:rsidRPr="00B04259" w:rsidRDefault="00F67CDD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r w:rsidRPr="00B04259">
            <w:rPr>
              <w:b/>
              <w:sz w:val="16"/>
              <w:szCs w:val="16"/>
            </w:rPr>
            <w:t>PEC:</w:t>
          </w:r>
          <w:r w:rsidRPr="00B04259">
            <w:rPr>
              <w:sz w:val="16"/>
              <w:szCs w:val="16"/>
            </w:rPr>
            <w:t xml:space="preserve">      </w:t>
          </w:r>
        </w:p>
      </w:tc>
      <w:tc>
        <w:tcPr>
          <w:tcW w:w="2060" w:type="dxa"/>
          <w:tcBorders>
            <w:top w:val="single" w:sz="12" w:space="0" w:color="F79646"/>
            <w:left w:val="nil"/>
          </w:tcBorders>
        </w:tcPr>
        <w:p w:rsidR="00F67CDD" w:rsidRPr="00B04259" w:rsidRDefault="001E2B2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1" w:history="1">
            <w:r w:rsidR="00F67CDD" w:rsidRPr="00B04259">
              <w:rPr>
                <w:rStyle w:val="Collegamentoipertestuale"/>
                <w:sz w:val="16"/>
                <w:szCs w:val="16"/>
              </w:rPr>
              <w:t>www.caramiagigante.gov.it</w:t>
            </w:r>
          </w:hyperlink>
        </w:p>
        <w:p w:rsidR="00F67CDD" w:rsidRPr="00B04259" w:rsidRDefault="001E2B2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2" w:history="1">
            <w:r w:rsidR="00F67CDD" w:rsidRPr="00B04259">
              <w:rPr>
                <w:rStyle w:val="Collegamentoipertestuale"/>
                <w:sz w:val="16"/>
                <w:szCs w:val="16"/>
              </w:rPr>
              <w:t>bais02400c@istruzione.it</w:t>
            </w:r>
          </w:hyperlink>
        </w:p>
        <w:p w:rsidR="00F67CDD" w:rsidRPr="00B04259" w:rsidRDefault="001E2B2F" w:rsidP="009D049B">
          <w:pPr>
            <w:spacing w:after="0" w:line="240" w:lineRule="auto"/>
            <w:jc w:val="both"/>
            <w:rPr>
              <w:sz w:val="16"/>
              <w:szCs w:val="16"/>
            </w:rPr>
          </w:pPr>
          <w:hyperlink r:id="rId3" w:history="1">
            <w:r w:rsidR="00F67CDD" w:rsidRPr="00B04259">
              <w:rPr>
                <w:rStyle w:val="Collegamentoipertestuale"/>
                <w:sz w:val="16"/>
                <w:szCs w:val="16"/>
              </w:rPr>
              <w:t>bais02400c@pec.istruzione.it</w:t>
            </w:r>
          </w:hyperlink>
        </w:p>
      </w:tc>
    </w:tr>
    <w:tr w:rsidR="00F67CDD" w:rsidRPr="003B50B1" w:rsidTr="009D049B">
      <w:trPr>
        <w:trHeight w:val="240"/>
      </w:trPr>
      <w:tc>
        <w:tcPr>
          <w:tcW w:w="2112" w:type="dxa"/>
          <w:gridSpan w:val="3"/>
        </w:tcPr>
        <w:p w:rsidR="00F67CDD" w:rsidRPr="00162F39" w:rsidRDefault="00F67CDD" w:rsidP="009D049B">
          <w:pPr>
            <w:spacing w:after="0" w:line="240" w:lineRule="auto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C.F.: 82021460728</w:t>
          </w:r>
        </w:p>
      </w:tc>
      <w:tc>
        <w:tcPr>
          <w:tcW w:w="3345" w:type="dxa"/>
        </w:tcPr>
        <w:p w:rsidR="00F67CDD" w:rsidRPr="00162F39" w:rsidRDefault="00F67CDD" w:rsidP="009D049B">
          <w:pPr>
            <w:spacing w:after="0" w:line="240" w:lineRule="auto"/>
            <w:ind w:left="5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meccanografico: BAIS02400C</w:t>
          </w:r>
        </w:p>
      </w:tc>
      <w:tc>
        <w:tcPr>
          <w:tcW w:w="4088" w:type="dxa"/>
          <w:gridSpan w:val="4"/>
        </w:tcPr>
        <w:p w:rsidR="00F67CDD" w:rsidRPr="00162F39" w:rsidRDefault="00F67CDD" w:rsidP="009D049B">
          <w:pPr>
            <w:spacing w:after="0" w:line="240" w:lineRule="auto"/>
            <w:ind w:left="100"/>
            <w:jc w:val="center"/>
            <w:rPr>
              <w:b/>
              <w:sz w:val="16"/>
              <w:szCs w:val="16"/>
            </w:rPr>
          </w:pPr>
          <w:r w:rsidRPr="00162F39">
            <w:rPr>
              <w:b/>
              <w:sz w:val="16"/>
              <w:szCs w:val="16"/>
            </w:rPr>
            <w:t>Codice univoco per la fatturazione elettronica: UFQ7BE</w:t>
          </w:r>
        </w:p>
      </w:tc>
    </w:tr>
  </w:tbl>
  <w:p w:rsidR="00F67CDD" w:rsidRDefault="00F67CD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40005</wp:posOffset>
          </wp:positionV>
          <wp:extent cx="864870" cy="264160"/>
          <wp:effectExtent l="19050" t="0" r="0" b="0"/>
          <wp:wrapNone/>
          <wp:docPr id="2" name="Immagine 4" descr="C:\Users\Utente\Pictures\2012-04-10 001\Logo e Foglio Intestato\logo-Europea-Sez. I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:\Users\Utente\Pictures\2012-04-10 001\Logo e Foglio Intestato\logo-Europea-Sez. It.t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2F" w:rsidRDefault="001E2B2F" w:rsidP="009D049B">
      <w:pPr>
        <w:spacing w:after="0" w:line="240" w:lineRule="auto"/>
      </w:pPr>
      <w:r>
        <w:separator/>
      </w:r>
    </w:p>
  </w:footnote>
  <w:footnote w:type="continuationSeparator" w:id="0">
    <w:p w:rsidR="001E2B2F" w:rsidRDefault="001E2B2F" w:rsidP="009D0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CDD" w:rsidRDefault="00F67CDD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-153035</wp:posOffset>
          </wp:positionV>
          <wp:extent cx="1235710" cy="714375"/>
          <wp:effectExtent l="19050" t="0" r="2540" b="0"/>
          <wp:wrapNone/>
          <wp:docPr id="6" name="irc_mi" descr="http://sporcolobbista.it/wp-content/uploads/2016/05/regione-Puglia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sporcolobbista.it/wp-content/uploads/2016/05/regione-Puglia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384810</wp:posOffset>
          </wp:positionH>
          <wp:positionV relativeFrom="paragraph">
            <wp:posOffset>-84455</wp:posOffset>
          </wp:positionV>
          <wp:extent cx="1002030" cy="720090"/>
          <wp:effectExtent l="19050" t="0" r="7620" b="0"/>
          <wp:wrapNone/>
          <wp:docPr id="4" name="Immagine 2" descr="C:\Users\Utente\Pictures\2012-04-10 001\Logo e Foglio Intestat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Utente\Pictures\2012-04-10 001\Logo e Foglio Intestato\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2106930</wp:posOffset>
          </wp:positionH>
          <wp:positionV relativeFrom="paragraph">
            <wp:posOffset>-219710</wp:posOffset>
          </wp:positionV>
          <wp:extent cx="2426970" cy="467995"/>
          <wp:effectExtent l="19050" t="0" r="0" b="0"/>
          <wp:wrapTight wrapText="bothSides">
            <wp:wrapPolygon edited="0">
              <wp:start x="-170" y="0"/>
              <wp:lineTo x="-170" y="21102"/>
              <wp:lineTo x="21532" y="21102"/>
              <wp:lineTo x="21532" y="0"/>
              <wp:lineTo x="-170" y="0"/>
            </wp:wrapPolygon>
          </wp:wrapTight>
          <wp:docPr id="5" name="irc_mi" descr="http://www.comprensivocassino3.it/web/images/pon_2014-2020_sm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omprensivocassino3.it/web/images/pon_2014-2020_sm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7CDD" w:rsidRDefault="00F67CDD" w:rsidP="00043ED5">
    <w:pPr>
      <w:spacing w:after="0" w:line="192" w:lineRule="auto"/>
      <w:jc w:val="center"/>
      <w:rPr>
        <w:rFonts w:ascii="Eras Medium ITC" w:hAnsi="Eras Medium ITC" w:cs="MV Boli"/>
        <w:b/>
        <w:sz w:val="30"/>
        <w:szCs w:val="30"/>
      </w:rPr>
    </w:pPr>
  </w:p>
  <w:p w:rsidR="00F67CDD" w:rsidRPr="00046EFE" w:rsidRDefault="00F67CDD" w:rsidP="00043ED5">
    <w:pPr>
      <w:spacing w:after="0" w:line="192" w:lineRule="auto"/>
      <w:jc w:val="center"/>
      <w:rPr>
        <w:rFonts w:ascii="Lucida Sans" w:hAnsi="Lucida Sans" w:cs="MV Boli"/>
        <w:b/>
        <w:sz w:val="30"/>
        <w:szCs w:val="30"/>
      </w:rPr>
    </w:pPr>
    <w:r w:rsidRPr="00046EFE">
      <w:rPr>
        <w:rFonts w:ascii="Lucida Sans" w:hAnsi="Lucida Sans" w:cs="MV Boli"/>
        <w:b/>
        <w:sz w:val="30"/>
        <w:szCs w:val="30"/>
      </w:rPr>
      <w:t xml:space="preserve">I.I.S.S. “Basile </w:t>
    </w:r>
    <w:proofErr w:type="spellStart"/>
    <w:r w:rsidRPr="00046EFE">
      <w:rPr>
        <w:rFonts w:ascii="Lucida Sans" w:hAnsi="Lucida Sans" w:cs="MV Boli"/>
        <w:b/>
        <w:sz w:val="30"/>
        <w:szCs w:val="30"/>
      </w:rPr>
      <w:t>Caramia</w:t>
    </w:r>
    <w:proofErr w:type="spellEnd"/>
    <w:r w:rsidRPr="00046EFE">
      <w:rPr>
        <w:rFonts w:ascii="Lucida Sans" w:hAnsi="Lucida Sans" w:cs="MV Boli"/>
        <w:b/>
        <w:sz w:val="30"/>
        <w:szCs w:val="30"/>
      </w:rPr>
      <w:t xml:space="preserve"> – Gigante”</w:t>
    </w:r>
  </w:p>
  <w:p w:rsidR="00F67CDD" w:rsidRDefault="00F67CDD" w:rsidP="005432A5">
    <w:pPr>
      <w:spacing w:after="0" w:line="192" w:lineRule="auto"/>
      <w:jc w:val="center"/>
      <w:rPr>
        <w:rFonts w:ascii="Lucida Sans" w:hAnsi="Lucida Sans" w:cs="Andalus"/>
        <w:b/>
        <w:spacing w:val="34"/>
        <w:sz w:val="30"/>
        <w:szCs w:val="30"/>
      </w:rPr>
    </w:pPr>
    <w:r>
      <w:rPr>
        <w:rFonts w:ascii="Lucida Sans" w:hAnsi="Lucida Sans" w:cs="Andalus"/>
        <w:b/>
        <w:spacing w:val="34"/>
        <w:sz w:val="30"/>
        <w:szCs w:val="30"/>
      </w:rPr>
      <w:t>Locorotondo – Alberobello</w:t>
    </w:r>
  </w:p>
  <w:p w:rsidR="00F67CDD" w:rsidRPr="005432A5" w:rsidRDefault="00F67CDD" w:rsidP="005432A5">
    <w:pPr>
      <w:spacing w:after="0" w:line="192" w:lineRule="auto"/>
      <w:jc w:val="center"/>
      <w:rPr>
        <w:rFonts w:ascii="Lucida Sans" w:hAnsi="Lucida Sans" w:cs="Andalus"/>
        <w:b/>
        <w:spacing w:val="34"/>
        <w:sz w:val="16"/>
        <w:szCs w:val="16"/>
      </w:rPr>
    </w:pPr>
  </w:p>
  <w:tbl>
    <w:tblPr>
      <w:tblpPr w:leftFromText="141" w:rightFromText="141" w:vertAnchor="text" w:horzAnchor="margin" w:tblpY="-10"/>
      <w:tblW w:w="10845" w:type="dxa"/>
      <w:shd w:val="clear" w:color="auto" w:fill="EEECE1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965"/>
      <w:gridCol w:w="571"/>
      <w:gridCol w:w="4891"/>
    </w:tblGrid>
    <w:tr w:rsidR="00F67CDD" w:rsidTr="005432A5">
      <w:trPr>
        <w:trHeight w:val="142"/>
      </w:trPr>
      <w:tc>
        <w:tcPr>
          <w:tcW w:w="10845" w:type="dxa"/>
          <w:gridSpan w:val="4"/>
          <w:shd w:val="clear" w:color="auto" w:fill="EEECE1"/>
          <w:vAlign w:val="bottom"/>
        </w:tcPr>
        <w:p w:rsidR="00F67CDD" w:rsidRPr="007C2E7D" w:rsidRDefault="00F67CDD" w:rsidP="005432A5">
          <w:pPr>
            <w:spacing w:after="0" w:line="192" w:lineRule="auto"/>
            <w:jc w:val="center"/>
            <w:rPr>
              <w:rFonts w:ascii="Eras Medium ITC" w:hAnsi="Eras Medium ITC" w:cs="Gisha"/>
              <w:color w:val="632423"/>
              <w:sz w:val="16"/>
              <w:szCs w:val="16"/>
            </w:rPr>
          </w:pPr>
          <w:r>
            <w:rPr>
              <w:rFonts w:cs="Andalus"/>
              <w:b/>
              <w:sz w:val="20"/>
              <w:szCs w:val="20"/>
            </w:rPr>
            <w:t xml:space="preserve">Ente accreditato per la </w:t>
          </w:r>
          <w:r w:rsidRPr="007C2E7D">
            <w:rPr>
              <w:rFonts w:cs="Andalus"/>
              <w:b/>
              <w:sz w:val="20"/>
              <w:szCs w:val="20"/>
            </w:rPr>
            <w:t>Formazione Supe</w:t>
          </w:r>
          <w:r>
            <w:rPr>
              <w:rFonts w:cs="Andalus"/>
              <w:b/>
              <w:sz w:val="20"/>
              <w:szCs w:val="20"/>
            </w:rPr>
            <w:t xml:space="preserve">riore presso la Regione PUGLIA con </w:t>
          </w:r>
          <w:r w:rsidRPr="007C2E7D">
            <w:rPr>
              <w:rFonts w:cs="Andalus"/>
              <w:b/>
              <w:sz w:val="20"/>
              <w:szCs w:val="20"/>
            </w:rPr>
            <w:t xml:space="preserve"> determina n. 1814 del 10/12/2015</w:t>
          </w:r>
        </w:p>
      </w:tc>
    </w:tr>
    <w:tr w:rsidR="00F67CDD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TECNICO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F67CDD" w:rsidRPr="007C2E7D" w:rsidRDefault="00F67CDD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SETT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O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RE</w:t>
          </w:r>
          <w:r w:rsidRPr="000C7D24"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 xml:space="preserve"> P</w:t>
          </w:r>
          <w:r>
            <w:rPr>
              <w:rFonts w:ascii="Eras Medium ITC" w:hAnsi="Eras Medium ITC" w:cs="Gisha"/>
              <w:b/>
              <w:smallCaps/>
              <w:color w:val="632423"/>
              <w:sz w:val="18"/>
              <w:szCs w:val="18"/>
            </w:rPr>
            <w:t>ROFESSIONALE</w:t>
          </w:r>
        </w:p>
      </w:tc>
    </w:tr>
    <w:tr w:rsidR="00F67CDD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Indirizzi :</w:t>
          </w: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Agraria, Agroalimentare ed Agroindustria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F67CDD" w:rsidRPr="007C2E7D" w:rsidRDefault="00F67CDD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per l’enogastronomia e l’ospitalità alberghiera</w:t>
          </w:r>
        </w:p>
      </w:tc>
    </w:tr>
    <w:tr w:rsidR="00F67CDD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Articolazioni :</w:t>
          </w: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Produzione e Trasformazione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F67CDD" w:rsidRPr="007C2E7D" w:rsidRDefault="00F67CDD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Enogastronomia</w:t>
          </w:r>
        </w:p>
      </w:tc>
    </w:tr>
    <w:tr w:rsidR="00F67CDD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Gestione  Ambiente Territorio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F67CDD" w:rsidRPr="007C2E7D" w:rsidRDefault="00F67CDD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Servizi di sala e di vendita</w:t>
          </w:r>
        </w:p>
      </w:tc>
    </w:tr>
    <w:tr w:rsidR="00F67CDD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Viticoltura ed Enologia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F67CDD" w:rsidRPr="007C2E7D" w:rsidRDefault="00F67CDD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Accoglienza turistica</w:t>
          </w:r>
        </w:p>
      </w:tc>
    </w:tr>
    <w:tr w:rsidR="00F67CDD" w:rsidTr="005432A5">
      <w:trPr>
        <w:trHeight w:val="187"/>
      </w:trPr>
      <w:tc>
        <w:tcPr>
          <w:tcW w:w="1418" w:type="dxa"/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b/>
              <w:smallCaps/>
              <w:color w:val="632423"/>
              <w:sz w:val="16"/>
              <w:szCs w:val="16"/>
            </w:rPr>
            <w:t>Opzione :</w:t>
          </w:r>
        </w:p>
      </w:tc>
      <w:tc>
        <w:tcPr>
          <w:tcW w:w="3965" w:type="dxa"/>
          <w:tcBorders>
            <w:left w:val="nil"/>
          </w:tcBorders>
          <w:shd w:val="clear" w:color="auto" w:fill="auto"/>
          <w:vAlign w:val="bottom"/>
        </w:tcPr>
        <w:p w:rsidR="00F67CDD" w:rsidRPr="00AD6991" w:rsidRDefault="00F67CDD" w:rsidP="005432A5">
          <w:pPr>
            <w:spacing w:after="0" w:line="192" w:lineRule="auto"/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</w:pPr>
          <w:r w:rsidRPr="00AD6991">
            <w:rPr>
              <w:rFonts w:ascii="Eras Medium ITC" w:hAnsi="Eras Medium ITC" w:cs="Gisha"/>
              <w:smallCaps/>
              <w:color w:val="632423"/>
              <w:sz w:val="16"/>
              <w:szCs w:val="16"/>
            </w:rPr>
            <w:t>VI° anno Enotecnico</w:t>
          </w:r>
        </w:p>
      </w:tc>
      <w:tc>
        <w:tcPr>
          <w:tcW w:w="571" w:type="dxa"/>
          <w:tcBorders>
            <w:left w:val="nil"/>
          </w:tcBorders>
          <w:shd w:val="clear" w:color="auto" w:fill="auto"/>
          <w:vAlign w:val="bottom"/>
        </w:tcPr>
        <w:p w:rsidR="00F67CDD" w:rsidRPr="007C2E7D" w:rsidRDefault="00F67CDD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  <w:tc>
        <w:tcPr>
          <w:tcW w:w="4891" w:type="dxa"/>
          <w:tcBorders>
            <w:left w:val="nil"/>
          </w:tcBorders>
          <w:shd w:val="clear" w:color="auto" w:fill="auto"/>
          <w:vAlign w:val="bottom"/>
        </w:tcPr>
        <w:p w:rsidR="00F67CDD" w:rsidRPr="007C2E7D" w:rsidRDefault="00F67CDD" w:rsidP="005432A5">
          <w:pPr>
            <w:spacing w:after="0" w:line="192" w:lineRule="auto"/>
            <w:rPr>
              <w:rFonts w:ascii="Eras Medium ITC" w:hAnsi="Eras Medium ITC" w:cs="Gisha"/>
              <w:color w:val="632423"/>
              <w:sz w:val="16"/>
              <w:szCs w:val="16"/>
            </w:rPr>
          </w:pPr>
        </w:p>
      </w:tc>
    </w:tr>
  </w:tbl>
  <w:p w:rsidR="00F67CDD" w:rsidRDefault="00F67CDD" w:rsidP="005432A5">
    <w:pPr>
      <w:pStyle w:val="Intestazione"/>
      <w:spacing w:after="0" w:line="240" w:lineRule="auto"/>
    </w:pPr>
  </w:p>
  <w:p w:rsidR="00F67CDD" w:rsidRDefault="00F67CDD" w:rsidP="005432A5">
    <w:pPr>
      <w:pStyle w:val="Intestazione"/>
      <w:spacing w:after="0" w:line="240" w:lineRule="auto"/>
    </w:pPr>
  </w:p>
  <w:p w:rsidR="00F67CDD" w:rsidRDefault="00F67CDD" w:rsidP="005432A5">
    <w:pPr>
      <w:pStyle w:val="Intestazione"/>
      <w:spacing w:after="0" w:line="240" w:lineRule="auto"/>
    </w:pPr>
  </w:p>
  <w:p w:rsidR="00F67CDD" w:rsidRDefault="00F67CDD" w:rsidP="005432A5">
    <w:pPr>
      <w:pStyle w:val="Intestazione"/>
      <w:spacing w:after="0" w:line="240" w:lineRule="auto"/>
    </w:pPr>
  </w:p>
  <w:p w:rsidR="00F67CDD" w:rsidRDefault="00BC390C" w:rsidP="005432A5">
    <w:pPr>
      <w:pStyle w:val="Intestazione"/>
      <w:spacing w:after="0" w:line="240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-350520</wp:posOffset>
              </wp:positionH>
              <wp:positionV relativeFrom="paragraph">
                <wp:posOffset>250190</wp:posOffset>
              </wp:positionV>
              <wp:extent cx="7772400" cy="635"/>
              <wp:effectExtent l="11430" t="12065" r="7620" b="63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17D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7.6pt;margin-top:19.7pt;width:612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" strokecolor="#f79646" strokeweight="1pt">
              <v:shadow color="#868686"/>
            </v:shape>
          </w:pict>
        </mc:Fallback>
      </mc:AlternateContent>
    </w:r>
  </w:p>
  <w:p w:rsidR="00F67CDD" w:rsidRDefault="00F67CDD" w:rsidP="005432A5">
    <w:pPr>
      <w:pStyle w:val="Intestazione"/>
      <w:spacing w:after="0" w:line="240" w:lineRule="auto"/>
    </w:pPr>
  </w:p>
  <w:p w:rsidR="00F67CDD" w:rsidRDefault="00F67CDD" w:rsidP="005432A5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087"/>
    <w:multiLevelType w:val="hybridMultilevel"/>
    <w:tmpl w:val="BE5C5A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816A9"/>
    <w:multiLevelType w:val="hybridMultilevel"/>
    <w:tmpl w:val="13888ECC"/>
    <w:lvl w:ilvl="0" w:tplc="B6E87944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A4"/>
    <w:rsid w:val="00007154"/>
    <w:rsid w:val="00036C63"/>
    <w:rsid w:val="00043ED5"/>
    <w:rsid w:val="00046EFE"/>
    <w:rsid w:val="000517B8"/>
    <w:rsid w:val="000628C4"/>
    <w:rsid w:val="000902A3"/>
    <w:rsid w:val="000C7D24"/>
    <w:rsid w:val="000F4BD1"/>
    <w:rsid w:val="00103A6D"/>
    <w:rsid w:val="001132B3"/>
    <w:rsid w:val="001331D1"/>
    <w:rsid w:val="00135F3F"/>
    <w:rsid w:val="00135FBB"/>
    <w:rsid w:val="00162F39"/>
    <w:rsid w:val="00170DE7"/>
    <w:rsid w:val="00173783"/>
    <w:rsid w:val="001867AC"/>
    <w:rsid w:val="00191759"/>
    <w:rsid w:val="001B3DBE"/>
    <w:rsid w:val="001C6298"/>
    <w:rsid w:val="001D1E6D"/>
    <w:rsid w:val="001D4DA8"/>
    <w:rsid w:val="001E2B2F"/>
    <w:rsid w:val="00200508"/>
    <w:rsid w:val="00211C97"/>
    <w:rsid w:val="00213F6C"/>
    <w:rsid w:val="0025111A"/>
    <w:rsid w:val="00255835"/>
    <w:rsid w:val="00256576"/>
    <w:rsid w:val="002728B8"/>
    <w:rsid w:val="00274C8B"/>
    <w:rsid w:val="002A2B82"/>
    <w:rsid w:val="002D20D0"/>
    <w:rsid w:val="002E056D"/>
    <w:rsid w:val="002F51F5"/>
    <w:rsid w:val="002F70CD"/>
    <w:rsid w:val="003019A6"/>
    <w:rsid w:val="003019AF"/>
    <w:rsid w:val="00306BA4"/>
    <w:rsid w:val="0031332A"/>
    <w:rsid w:val="00335656"/>
    <w:rsid w:val="0036348E"/>
    <w:rsid w:val="00372A84"/>
    <w:rsid w:val="003A5531"/>
    <w:rsid w:val="003B50B1"/>
    <w:rsid w:val="003C18FC"/>
    <w:rsid w:val="003C6C03"/>
    <w:rsid w:val="003D0B8F"/>
    <w:rsid w:val="003E0711"/>
    <w:rsid w:val="003E2464"/>
    <w:rsid w:val="003E2841"/>
    <w:rsid w:val="003F36ED"/>
    <w:rsid w:val="00400612"/>
    <w:rsid w:val="0040692B"/>
    <w:rsid w:val="00422699"/>
    <w:rsid w:val="00424E7C"/>
    <w:rsid w:val="004329D2"/>
    <w:rsid w:val="00434690"/>
    <w:rsid w:val="004449BC"/>
    <w:rsid w:val="00452A12"/>
    <w:rsid w:val="00462528"/>
    <w:rsid w:val="00483A3D"/>
    <w:rsid w:val="004A3397"/>
    <w:rsid w:val="004A377E"/>
    <w:rsid w:val="004B2B91"/>
    <w:rsid w:val="004D0980"/>
    <w:rsid w:val="004E1E16"/>
    <w:rsid w:val="004E7139"/>
    <w:rsid w:val="004F2B5F"/>
    <w:rsid w:val="004F36E6"/>
    <w:rsid w:val="004F57F2"/>
    <w:rsid w:val="004F737E"/>
    <w:rsid w:val="00506F9B"/>
    <w:rsid w:val="005118A7"/>
    <w:rsid w:val="00520EFF"/>
    <w:rsid w:val="00523163"/>
    <w:rsid w:val="005273DA"/>
    <w:rsid w:val="0054129A"/>
    <w:rsid w:val="005432A5"/>
    <w:rsid w:val="00544513"/>
    <w:rsid w:val="00562A65"/>
    <w:rsid w:val="005675E3"/>
    <w:rsid w:val="005B75D2"/>
    <w:rsid w:val="005F30FB"/>
    <w:rsid w:val="005F5F0A"/>
    <w:rsid w:val="005F5F0B"/>
    <w:rsid w:val="00615CC5"/>
    <w:rsid w:val="006265B6"/>
    <w:rsid w:val="00645B61"/>
    <w:rsid w:val="00661E23"/>
    <w:rsid w:val="00673CA6"/>
    <w:rsid w:val="00683A19"/>
    <w:rsid w:val="0069318A"/>
    <w:rsid w:val="006A2971"/>
    <w:rsid w:val="006A7584"/>
    <w:rsid w:val="006B1D4C"/>
    <w:rsid w:val="006B797E"/>
    <w:rsid w:val="006C0C12"/>
    <w:rsid w:val="006C48DB"/>
    <w:rsid w:val="006C67ED"/>
    <w:rsid w:val="006D4612"/>
    <w:rsid w:val="006E13EC"/>
    <w:rsid w:val="006E47CB"/>
    <w:rsid w:val="006F1BF1"/>
    <w:rsid w:val="006F52E6"/>
    <w:rsid w:val="00703F17"/>
    <w:rsid w:val="00710821"/>
    <w:rsid w:val="00731C6A"/>
    <w:rsid w:val="00733653"/>
    <w:rsid w:val="0074454F"/>
    <w:rsid w:val="00751874"/>
    <w:rsid w:val="00797F73"/>
    <w:rsid w:val="007A32E4"/>
    <w:rsid w:val="007A5A15"/>
    <w:rsid w:val="007C2E7D"/>
    <w:rsid w:val="007C3E61"/>
    <w:rsid w:val="007D0110"/>
    <w:rsid w:val="007D247B"/>
    <w:rsid w:val="007D303E"/>
    <w:rsid w:val="00810BAC"/>
    <w:rsid w:val="0081145A"/>
    <w:rsid w:val="0084796B"/>
    <w:rsid w:val="00862C87"/>
    <w:rsid w:val="008870BE"/>
    <w:rsid w:val="00891E15"/>
    <w:rsid w:val="0089539F"/>
    <w:rsid w:val="008A1EED"/>
    <w:rsid w:val="008B2C75"/>
    <w:rsid w:val="008B5DFF"/>
    <w:rsid w:val="008C4D6F"/>
    <w:rsid w:val="00906E28"/>
    <w:rsid w:val="00910FF1"/>
    <w:rsid w:val="00936ACD"/>
    <w:rsid w:val="00943665"/>
    <w:rsid w:val="00960317"/>
    <w:rsid w:val="009733AA"/>
    <w:rsid w:val="009756AC"/>
    <w:rsid w:val="009841BE"/>
    <w:rsid w:val="00993681"/>
    <w:rsid w:val="009939BE"/>
    <w:rsid w:val="009952DA"/>
    <w:rsid w:val="009A2D86"/>
    <w:rsid w:val="009B075A"/>
    <w:rsid w:val="009C3DCA"/>
    <w:rsid w:val="009D049B"/>
    <w:rsid w:val="00A17ED1"/>
    <w:rsid w:val="00A312AE"/>
    <w:rsid w:val="00A4455F"/>
    <w:rsid w:val="00A60834"/>
    <w:rsid w:val="00A730ED"/>
    <w:rsid w:val="00A8018F"/>
    <w:rsid w:val="00AA7367"/>
    <w:rsid w:val="00AA7C28"/>
    <w:rsid w:val="00AB72BE"/>
    <w:rsid w:val="00AB7E69"/>
    <w:rsid w:val="00AC03B1"/>
    <w:rsid w:val="00AC0EC8"/>
    <w:rsid w:val="00AC5CF3"/>
    <w:rsid w:val="00AD6991"/>
    <w:rsid w:val="00B03440"/>
    <w:rsid w:val="00B035A3"/>
    <w:rsid w:val="00B04259"/>
    <w:rsid w:val="00B046F0"/>
    <w:rsid w:val="00B200B7"/>
    <w:rsid w:val="00B21015"/>
    <w:rsid w:val="00B4777D"/>
    <w:rsid w:val="00B713F7"/>
    <w:rsid w:val="00B76C0F"/>
    <w:rsid w:val="00B866BF"/>
    <w:rsid w:val="00BC390C"/>
    <w:rsid w:val="00BD3521"/>
    <w:rsid w:val="00BD569C"/>
    <w:rsid w:val="00BE78A3"/>
    <w:rsid w:val="00BF7F76"/>
    <w:rsid w:val="00C24053"/>
    <w:rsid w:val="00C25489"/>
    <w:rsid w:val="00C3158F"/>
    <w:rsid w:val="00C62DF4"/>
    <w:rsid w:val="00C67291"/>
    <w:rsid w:val="00C7125A"/>
    <w:rsid w:val="00C83AD3"/>
    <w:rsid w:val="00C96B29"/>
    <w:rsid w:val="00CA1E21"/>
    <w:rsid w:val="00CB667B"/>
    <w:rsid w:val="00CB7A2D"/>
    <w:rsid w:val="00CC2F68"/>
    <w:rsid w:val="00CD2EC7"/>
    <w:rsid w:val="00CE4BB9"/>
    <w:rsid w:val="00D1139F"/>
    <w:rsid w:val="00D24BC3"/>
    <w:rsid w:val="00D40399"/>
    <w:rsid w:val="00D56560"/>
    <w:rsid w:val="00D819DD"/>
    <w:rsid w:val="00DA06F0"/>
    <w:rsid w:val="00DB14D0"/>
    <w:rsid w:val="00DD5D54"/>
    <w:rsid w:val="00DE3301"/>
    <w:rsid w:val="00DE5198"/>
    <w:rsid w:val="00DF0C06"/>
    <w:rsid w:val="00DF7198"/>
    <w:rsid w:val="00E04906"/>
    <w:rsid w:val="00E17E18"/>
    <w:rsid w:val="00E2043B"/>
    <w:rsid w:val="00E23E68"/>
    <w:rsid w:val="00E3492A"/>
    <w:rsid w:val="00E702A9"/>
    <w:rsid w:val="00E75C2B"/>
    <w:rsid w:val="00E825C9"/>
    <w:rsid w:val="00E829EF"/>
    <w:rsid w:val="00E918BB"/>
    <w:rsid w:val="00EA217A"/>
    <w:rsid w:val="00EB76EF"/>
    <w:rsid w:val="00EC261F"/>
    <w:rsid w:val="00EC4D33"/>
    <w:rsid w:val="00EC7D7A"/>
    <w:rsid w:val="00ED1194"/>
    <w:rsid w:val="00ED58BB"/>
    <w:rsid w:val="00EE1960"/>
    <w:rsid w:val="00EF426F"/>
    <w:rsid w:val="00EF5DE5"/>
    <w:rsid w:val="00F00B1E"/>
    <w:rsid w:val="00F04898"/>
    <w:rsid w:val="00F124B5"/>
    <w:rsid w:val="00F2590E"/>
    <w:rsid w:val="00F4084F"/>
    <w:rsid w:val="00F47C18"/>
    <w:rsid w:val="00F55A39"/>
    <w:rsid w:val="00F6467B"/>
    <w:rsid w:val="00F6612F"/>
    <w:rsid w:val="00F67CDD"/>
    <w:rsid w:val="00F87DB4"/>
    <w:rsid w:val="00FB5B88"/>
    <w:rsid w:val="00FB6340"/>
    <w:rsid w:val="00FB6E75"/>
    <w:rsid w:val="00FD1D6D"/>
    <w:rsid w:val="00FD58C4"/>
    <w:rsid w:val="00FE5595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E3840"/>
  <w15:docId w15:val="{5400B100-4C13-4BE4-8840-884D8347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26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6BA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3B50B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04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0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04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400c@pec.istruzione.it" TargetMode="External"/><Relationship Id="rId2" Type="http://schemas.openxmlformats.org/officeDocument/2006/relationships/hyperlink" Target="mailto:bais02400c@istruzione.it" TargetMode="External"/><Relationship Id="rId1" Type="http://schemas.openxmlformats.org/officeDocument/2006/relationships/hyperlink" Target="http://www.caramiagigante.gov.i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sporcolobbista.it/wp-content/uploads/2016/05/regione-Puglia.jpg" TargetMode="External"/><Relationship Id="rId7" Type="http://schemas.openxmlformats.org/officeDocument/2006/relationships/image" Target="http://www.comprensivocassino3.it/web/images/pon_2014-2020_sm.pn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jG-9yIrYHNAhXDvhQKHa_kDfMQjRwIBw&amp;url=http://sporcolobbista.it/2016/05/16/la-regione-puglia-rafforza-la-sua-capacita-di-lobbying/&amp;psig=AFQjCNH_kzazx_-VCNjM3dW_mxo24u6ZkA&amp;ust=1464682193551616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it/url?sa=i&amp;rct=j&amp;q=&amp;esrc=s&amp;source=images&amp;cd=&amp;cad=rja&amp;uact=8&amp;ved=0ahUKEwjeqsTrqoHNAhWCShQKHX4GBtEQjRwIBw&amp;url=http://www.comprensivocassino3.it/web/2016-01-28-21-54-53&amp;psig=AFQjCNFdpanU_ck3ii4T9ZpzcTzn4tQjgQ&amp;ust=1464681531861154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72B0B-9AD2-4184-8311-592F9ED0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Links>
    <vt:vector size="42" baseType="variant">
      <vt:variant>
        <vt:i4>5111915</vt:i4>
      </vt:variant>
      <vt:variant>
        <vt:i4>6</vt:i4>
      </vt:variant>
      <vt:variant>
        <vt:i4>0</vt:i4>
      </vt:variant>
      <vt:variant>
        <vt:i4>5</vt:i4>
      </vt:variant>
      <vt:variant>
        <vt:lpwstr>mailto:bais02400c@pec.istruzione.it</vt:lpwstr>
      </vt:variant>
      <vt:variant>
        <vt:lpwstr/>
      </vt:variant>
      <vt:variant>
        <vt:i4>327800</vt:i4>
      </vt:variant>
      <vt:variant>
        <vt:i4>3</vt:i4>
      </vt:variant>
      <vt:variant>
        <vt:i4>0</vt:i4>
      </vt:variant>
      <vt:variant>
        <vt:i4>5</vt:i4>
      </vt:variant>
      <vt:variant>
        <vt:lpwstr>mailto:bais02400c@istruzione.it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http://www.caramiagigante.gov.it/</vt:lpwstr>
      </vt:variant>
      <vt:variant>
        <vt:lpwstr/>
      </vt:variant>
      <vt:variant>
        <vt:i4>7929947</vt:i4>
      </vt:variant>
      <vt:variant>
        <vt:i4>-1</vt:i4>
      </vt:variant>
      <vt:variant>
        <vt:i4>2053</vt:i4>
      </vt:variant>
      <vt:variant>
        <vt:i4>4</vt:i4>
      </vt:variant>
      <vt:variant>
        <vt:lpwstr>http://www.google.it/url?sa=i&amp;rct=j&amp;q=&amp;esrc=s&amp;source=images&amp;cd=&amp;cad=rja&amp;uact=8&amp;ved=0ahUKEwjeqsTrqoHNAhWCShQKHX4GBtEQjRwIBw&amp;url=http%3A%2F%2Fwww.comprensivocassino3.it%2Fweb%2F2016-01-28-21-54-53&amp;psig=AFQjCNFdpanU_ck3ii4T9ZpzcTzn4tQjgQ&amp;ust=1464681531861154</vt:lpwstr>
      </vt:variant>
      <vt:variant>
        <vt:lpwstr/>
      </vt:variant>
      <vt:variant>
        <vt:i4>393282</vt:i4>
      </vt:variant>
      <vt:variant>
        <vt:i4>-1</vt:i4>
      </vt:variant>
      <vt:variant>
        <vt:i4>2053</vt:i4>
      </vt:variant>
      <vt:variant>
        <vt:i4>1</vt:i4>
      </vt:variant>
      <vt:variant>
        <vt:lpwstr>http://www.comprensivocassino3.it/web/images/pon_2014-2020_sm.png</vt:lpwstr>
      </vt:variant>
      <vt:variant>
        <vt:lpwstr/>
      </vt:variant>
      <vt:variant>
        <vt:i4>3604551</vt:i4>
      </vt:variant>
      <vt:variant>
        <vt:i4>-1</vt:i4>
      </vt:variant>
      <vt:variant>
        <vt:i4>2054</vt:i4>
      </vt:variant>
      <vt:variant>
        <vt:i4>4</vt:i4>
      </vt:variant>
      <vt:variant>
        <vt:lpwstr>http://www.google.it/url?sa=i&amp;rct=j&amp;q=&amp;esrc=s&amp;source=images&amp;cd=&amp;cad=rja&amp;uact=8&amp;ved=0ahUKEwjG-9yIrYHNAhXDvhQKHa_kDfMQjRwIBw&amp;url=http%3A%2F%2Fsporcolobbista.it%2F2016%2F05%2F16%2Fla-regione-puglia-rafforza-la-sua-capacita-di-lobbying%2F&amp;psig=AFQjCNH_kzazx_-VCNjM3dW_mxo24u6ZkA&amp;ust=1464682193551616</vt:lpwstr>
      </vt:variant>
      <vt:variant>
        <vt:lpwstr/>
      </vt:variant>
      <vt:variant>
        <vt:i4>6946940</vt:i4>
      </vt:variant>
      <vt:variant>
        <vt:i4>-1</vt:i4>
      </vt:variant>
      <vt:variant>
        <vt:i4>2054</vt:i4>
      </vt:variant>
      <vt:variant>
        <vt:i4>1</vt:i4>
      </vt:variant>
      <vt:variant>
        <vt:lpwstr>http://sporcolobbista.it/wp-content/uploads/2016/05/regione-Puglia.jpg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2020-02-26T07:20:00Z</cp:lastPrinted>
  <dcterms:created xsi:type="dcterms:W3CDTF">2020-03-05T11:28:00Z</dcterms:created>
  <dcterms:modified xsi:type="dcterms:W3CDTF">2020-05-30T07:08:00Z</dcterms:modified>
</cp:coreProperties>
</file>